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F2A2E" w14:textId="2DA86141" w:rsidR="003D753A" w:rsidRPr="006141E6" w:rsidRDefault="003D753A" w:rsidP="00454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141E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D3C10">
        <w:rPr>
          <w:rFonts w:ascii="Times New Roman" w:hAnsi="Times New Roman" w:cs="Times New Roman"/>
          <w:sz w:val="24"/>
          <w:szCs w:val="24"/>
          <w:lang w:val="ro-RO"/>
        </w:rPr>
        <w:t>nexa</w:t>
      </w:r>
      <w:r w:rsidRPr="006141E6">
        <w:rPr>
          <w:rFonts w:ascii="Times New Roman" w:hAnsi="Times New Roman" w:cs="Times New Roman"/>
          <w:sz w:val="24"/>
          <w:szCs w:val="24"/>
          <w:lang w:val="ro-RO"/>
        </w:rPr>
        <w:t xml:space="preserve"> 1</w:t>
      </w:r>
      <w:r w:rsidR="002D3C1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462BDD1" w14:textId="29AC2160" w:rsidR="003D753A" w:rsidRPr="002D3C10" w:rsidRDefault="003D753A" w:rsidP="00454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2D3C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2D3C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2D3C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2D3C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2D3C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</w:p>
    <w:p w14:paraId="2FA7C0F9" w14:textId="09753762" w:rsidR="002D3C10" w:rsidRPr="006141E6" w:rsidRDefault="002D3C10" w:rsidP="00454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recunoașterea </w:t>
      </w:r>
      <w:r w:rsidR="000F7746">
        <w:rPr>
          <w:rFonts w:ascii="Times New Roman" w:hAnsi="Times New Roman" w:cs="Times New Roman"/>
          <w:b/>
          <w:sz w:val="24"/>
          <w:szCs w:val="24"/>
          <w:lang w:val="ro-RO"/>
        </w:rPr>
        <w:t>funcțiilor didactice din învățământul universitar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, obținute în </w:t>
      </w:r>
      <w:r w:rsidR="000F7746">
        <w:rPr>
          <w:rFonts w:ascii="Times New Roman" w:hAnsi="Times New Roman" w:cs="Times New Roman"/>
          <w:b/>
          <w:sz w:val="24"/>
          <w:szCs w:val="24"/>
          <w:lang w:val="ro-RO"/>
        </w:rPr>
        <w:t>instituții de învățământ universitar acreditate din străinătate</w:t>
      </w:r>
    </w:p>
    <w:p w14:paraId="04D48F27" w14:textId="77777777" w:rsidR="00F9546C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2A2E95" w14:textId="156589A6" w:rsidR="003D753A" w:rsidRPr="006141E6" w:rsidRDefault="00CB27C1" w:rsidP="00454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D3C10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4549D9ED" w14:textId="45638B3E" w:rsidR="003D753A" w:rsidRPr="006141E6" w:rsidRDefault="002D3C10" w:rsidP="00CB27C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Universitatea Româno-Germană din Sibiu</w:t>
      </w:r>
    </w:p>
    <w:p w14:paraId="0B598874" w14:textId="77777777" w:rsidR="00F9546C" w:rsidRPr="006141E6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CF0ECB" w14:textId="77777777" w:rsidR="00F9546C" w:rsidRDefault="002D3C10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 (a) </w:t>
      </w:r>
      <w:r w:rsidR="00F9546C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......................................................................................................................., </w:t>
      </w:r>
    </w:p>
    <w:p w14:paraId="3B2B9FC0" w14:textId="77777777" w:rsidR="00F9546C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9C593A" w14:textId="77777777" w:rsidR="00F9546C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domiciliat(ă) în …………………………………………………………………………………, </w:t>
      </w:r>
    </w:p>
    <w:p w14:paraId="59AEBC19" w14:textId="77777777" w:rsidR="00F9546C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CC0A8C" w14:textId="7017BCB1" w:rsidR="003D753A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adresa de corespondență ………………………………………………………………………, </w:t>
      </w:r>
    </w:p>
    <w:p w14:paraId="7A51EE60" w14:textId="1F3FD4AF" w:rsidR="00F9546C" w:rsidRPr="00F9546C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  <w:r w:rsidRPr="00F9546C">
        <w:rPr>
          <w:rFonts w:ascii="Times New Roman" w:hAnsi="Times New Roman" w:cs="Times New Roman"/>
          <w:i/>
          <w:sz w:val="18"/>
          <w:szCs w:val="18"/>
          <w:lang w:val="ro-RO"/>
        </w:rPr>
        <w:t>(se completează doar dacă diferă de cea de domiciliu)</w:t>
      </w:r>
    </w:p>
    <w:p w14:paraId="2BF562E1" w14:textId="77777777" w:rsidR="003D753A" w:rsidRPr="006141E6" w:rsidRDefault="003D753A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DF1D30" w14:textId="27E1BABF" w:rsidR="003D753A" w:rsidRPr="006141E6" w:rsidRDefault="003D753A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1E6">
        <w:rPr>
          <w:rFonts w:ascii="Times New Roman" w:hAnsi="Times New Roman" w:cs="Times New Roman"/>
          <w:sz w:val="24"/>
          <w:szCs w:val="24"/>
          <w:lang w:val="ro-RO"/>
        </w:rPr>
        <w:t xml:space="preserve">Telefon </w:t>
      </w:r>
      <w:r w:rsidR="00F9546C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 E-mail ……………………………………..,</w:t>
      </w:r>
    </w:p>
    <w:p w14:paraId="2D6FB745" w14:textId="77777777" w:rsidR="003D753A" w:rsidRPr="006141E6" w:rsidRDefault="003D753A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D1F481" w14:textId="6F85E00F" w:rsidR="004547ED" w:rsidRDefault="003D753A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1E6">
        <w:rPr>
          <w:rFonts w:ascii="Times New Roman" w:hAnsi="Times New Roman" w:cs="Times New Roman"/>
          <w:sz w:val="24"/>
          <w:szCs w:val="24"/>
          <w:lang w:val="ro-RO"/>
        </w:rPr>
        <w:t xml:space="preserve">solicit recunoaşterea </w:t>
      </w:r>
      <w:r w:rsidR="000F7746">
        <w:rPr>
          <w:rFonts w:ascii="Times New Roman" w:hAnsi="Times New Roman" w:cs="Times New Roman"/>
          <w:sz w:val="24"/>
          <w:szCs w:val="24"/>
          <w:lang w:val="ro-RO"/>
        </w:rPr>
        <w:t>funcției didactice de …………………………………</w:t>
      </w:r>
      <w:r w:rsidRPr="006141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9546C">
        <w:rPr>
          <w:rFonts w:ascii="Times New Roman" w:hAnsi="Times New Roman" w:cs="Times New Roman"/>
          <w:sz w:val="24"/>
          <w:szCs w:val="24"/>
          <w:lang w:val="ro-RO"/>
        </w:rPr>
        <w:t>obținute în cadrul</w:t>
      </w:r>
    </w:p>
    <w:p w14:paraId="0EAF82D9" w14:textId="77777777" w:rsid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ADE695" w14:textId="27A19D49" w:rsid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</w:t>
      </w:r>
      <w:r w:rsidR="001A5F8E" w:rsidRPr="001A5F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A5F8E">
        <w:rPr>
          <w:rFonts w:ascii="Times New Roman" w:hAnsi="Times New Roman" w:cs="Times New Roman"/>
          <w:sz w:val="24"/>
          <w:szCs w:val="24"/>
          <w:lang w:val="ro-RO"/>
        </w:rPr>
        <w:t>din ……….………………</w:t>
      </w:r>
      <w:r w:rsidR="001A5F8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00C9631" w14:textId="7CCF908F" w:rsid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47ED">
        <w:rPr>
          <w:rFonts w:ascii="Times New Roman" w:hAnsi="Times New Roman" w:cs="Times New Roman"/>
          <w:i/>
          <w:sz w:val="18"/>
          <w:szCs w:val="18"/>
          <w:lang w:val="ro-RO"/>
        </w:rPr>
        <w:t>(denumirea instituției)</w:t>
      </w:r>
      <w:r w:rsidR="001A5F8E">
        <w:rPr>
          <w:rFonts w:ascii="Times New Roman" w:hAnsi="Times New Roman" w:cs="Times New Roman"/>
          <w:i/>
          <w:sz w:val="18"/>
          <w:szCs w:val="18"/>
          <w:lang w:val="ro-RO"/>
        </w:rPr>
        <w:tab/>
      </w:r>
      <w:r w:rsidR="001A5F8E">
        <w:rPr>
          <w:rFonts w:ascii="Times New Roman" w:hAnsi="Times New Roman" w:cs="Times New Roman"/>
          <w:i/>
          <w:sz w:val="18"/>
          <w:szCs w:val="18"/>
          <w:lang w:val="ro-RO"/>
        </w:rPr>
        <w:tab/>
      </w:r>
      <w:r w:rsidR="001A5F8E">
        <w:rPr>
          <w:rFonts w:ascii="Times New Roman" w:hAnsi="Times New Roman" w:cs="Times New Roman"/>
          <w:i/>
          <w:sz w:val="18"/>
          <w:szCs w:val="18"/>
          <w:lang w:val="ro-RO"/>
        </w:rPr>
        <w:tab/>
      </w:r>
      <w:r w:rsidR="001A5F8E">
        <w:rPr>
          <w:rFonts w:ascii="Times New Roman" w:hAnsi="Times New Roman" w:cs="Times New Roman"/>
          <w:i/>
          <w:sz w:val="18"/>
          <w:szCs w:val="18"/>
          <w:lang w:val="ro-RO"/>
        </w:rPr>
        <w:tab/>
      </w:r>
      <w:r w:rsidR="001A5F8E">
        <w:rPr>
          <w:rFonts w:ascii="Times New Roman" w:hAnsi="Times New Roman" w:cs="Times New Roman"/>
          <w:i/>
          <w:sz w:val="18"/>
          <w:szCs w:val="18"/>
          <w:lang w:val="ro-RO"/>
        </w:rPr>
        <w:tab/>
      </w:r>
      <w:r w:rsidR="001A5F8E">
        <w:rPr>
          <w:rFonts w:ascii="Times New Roman" w:hAnsi="Times New Roman" w:cs="Times New Roman"/>
          <w:i/>
          <w:sz w:val="18"/>
          <w:szCs w:val="18"/>
          <w:lang w:val="ro-RO"/>
        </w:rPr>
        <w:tab/>
      </w:r>
      <w:r w:rsidR="001A5F8E">
        <w:rPr>
          <w:rFonts w:ascii="Times New Roman" w:hAnsi="Times New Roman" w:cs="Times New Roman"/>
          <w:i/>
          <w:sz w:val="18"/>
          <w:szCs w:val="18"/>
          <w:lang w:val="ro-RO"/>
        </w:rPr>
        <w:tab/>
      </w:r>
      <w:r>
        <w:rPr>
          <w:rFonts w:ascii="Times New Roman" w:hAnsi="Times New Roman" w:cs="Times New Roman"/>
          <w:i/>
          <w:sz w:val="18"/>
          <w:szCs w:val="18"/>
          <w:lang w:val="ro-RO"/>
        </w:rPr>
        <w:t xml:space="preserve">       </w:t>
      </w:r>
      <w:r w:rsidRPr="004547ED">
        <w:rPr>
          <w:rFonts w:ascii="Times New Roman" w:hAnsi="Times New Roman" w:cs="Times New Roman"/>
          <w:i/>
          <w:sz w:val="18"/>
          <w:szCs w:val="18"/>
          <w:lang w:val="ro-RO"/>
        </w:rPr>
        <w:t>(</w:t>
      </w:r>
      <w:r w:rsidRPr="004547ED">
        <w:rPr>
          <w:rFonts w:ascii="Times New Roman" w:hAnsi="Times New Roman" w:cs="Times New Roman"/>
          <w:i/>
          <w:sz w:val="18"/>
          <w:szCs w:val="18"/>
          <w:lang w:val="ro-RO"/>
        </w:rPr>
        <w:t>țara</w:t>
      </w:r>
      <w:r w:rsidRPr="004547ED">
        <w:rPr>
          <w:rFonts w:ascii="Times New Roman" w:hAnsi="Times New Roman" w:cs="Times New Roman"/>
          <w:i/>
          <w:sz w:val="18"/>
          <w:szCs w:val="18"/>
          <w:lang w:val="ro-RO"/>
        </w:rPr>
        <w:t>)</w:t>
      </w:r>
      <w:r>
        <w:rPr>
          <w:rFonts w:ascii="Times New Roman" w:hAnsi="Times New Roman" w:cs="Times New Roman"/>
          <w:i/>
          <w:sz w:val="18"/>
          <w:szCs w:val="18"/>
          <w:lang w:val="ro-RO"/>
        </w:rPr>
        <w:t xml:space="preserve">                                                                            </w:t>
      </w:r>
    </w:p>
    <w:p w14:paraId="53987A95" w14:textId="77777777" w:rsidR="003D753A" w:rsidRDefault="003D753A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B7167A" w14:textId="7BB394E2" w:rsid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Anexez următoarele</w:t>
      </w:r>
      <w:r w:rsidRPr="004547ED">
        <w:rPr>
          <w:rFonts w:ascii="Times New Roman" w:hAnsi="Times New Roman" w:cs="Times New Roman"/>
          <w:sz w:val="24"/>
          <w:szCs w:val="24"/>
          <w:lang w:val="ro-RO"/>
        </w:rPr>
        <w:t xml:space="preserve"> documente: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3639412" w14:textId="7827F0F4" w:rsidR="001B7526" w:rsidRDefault="003722AB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31724" wp14:editId="3B958A95">
                <wp:simplePos x="0" y="0"/>
                <wp:positionH relativeFrom="column">
                  <wp:posOffset>14605</wp:posOffset>
                </wp:positionH>
                <wp:positionV relativeFrom="paragraph">
                  <wp:posOffset>167640</wp:posOffset>
                </wp:positionV>
                <wp:extent cx="200025" cy="194310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.15pt;margin-top:13.2pt;width:15.75pt;height:1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" filled="f" strokecolor="black [3213]" strokeweight="1.5pt"/>
            </w:pict>
          </mc:Fallback>
        </mc:AlternateContent>
      </w:r>
    </w:p>
    <w:p w14:paraId="0E3434A8" w14:textId="41A74447" w:rsidR="001B7526" w:rsidRPr="001B7526" w:rsidRDefault="004A2E16" w:rsidP="004547ED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75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Actul de identitate </w:t>
      </w:r>
      <w:r w:rsidR="001B7526" w:rsidRPr="001B7526">
        <w:rPr>
          <w:rFonts w:ascii="Times New Roman" w:hAnsi="Times New Roman" w:cs="Times New Roman"/>
          <w:lang w:val="ro-RO"/>
        </w:rPr>
        <w:t>(în copie, cu men</w:t>
      </w:r>
      <w:r w:rsidR="001B7526">
        <w:rPr>
          <w:rFonts w:ascii="Times New Roman" w:hAnsi="Times New Roman" w:cs="Times New Roman"/>
          <w:lang w:val="ro-RO"/>
        </w:rPr>
        <w:t>ț</w:t>
      </w:r>
      <w:r w:rsidR="001B7526" w:rsidRPr="001B7526">
        <w:rPr>
          <w:rFonts w:ascii="Times New Roman" w:hAnsi="Times New Roman" w:cs="Times New Roman"/>
          <w:lang w:val="ro-RO"/>
        </w:rPr>
        <w:t>iunea olografă privind conformitatea cu originalul)</w:t>
      </w:r>
    </w:p>
    <w:p w14:paraId="7B318CFA" w14:textId="1C67BC91" w:rsidR="001B7526" w:rsidRPr="00CB27C1" w:rsidRDefault="001B7526" w:rsidP="004547E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14:paraId="04277B01" w14:textId="79FDBFE9" w:rsidR="001B7526" w:rsidRPr="001B7526" w:rsidRDefault="003722AB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879DA" wp14:editId="395871DF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200025" cy="194310"/>
                <wp:effectExtent l="0" t="0" r="2857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.45pt;margin-top:3.3pt;width:15.75pt;height:1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" filled="f" strokecolor="black [3213]" strokeweight="1.5pt"/>
            </w:pict>
          </mc:Fallback>
        </mc:AlternateContent>
      </w:r>
      <w:r w:rsidR="001B7526">
        <w:rPr>
          <w:rFonts w:ascii="Times New Roman" w:hAnsi="Times New Roman" w:cs="Times New Roman"/>
          <w:sz w:val="24"/>
          <w:szCs w:val="24"/>
          <w:lang w:val="ro-RO"/>
        </w:rPr>
        <w:t xml:space="preserve">Certificatul de căsătorie sau alt act care probează schimbarea numelui, în situația în care numele nu este identic cu cel înscris pe diplomă </w:t>
      </w:r>
      <w:r w:rsidR="001B7526" w:rsidRPr="001B7526">
        <w:rPr>
          <w:rFonts w:ascii="Times New Roman" w:hAnsi="Times New Roman" w:cs="Times New Roman"/>
          <w:lang w:val="ro-RO"/>
        </w:rPr>
        <w:t>(în copie, cu men</w:t>
      </w:r>
      <w:r w:rsidR="001B7526">
        <w:rPr>
          <w:rFonts w:ascii="Times New Roman" w:hAnsi="Times New Roman" w:cs="Times New Roman"/>
          <w:lang w:val="ro-RO"/>
        </w:rPr>
        <w:t>ț</w:t>
      </w:r>
      <w:r w:rsidR="001B7526" w:rsidRPr="001B7526">
        <w:rPr>
          <w:rFonts w:ascii="Times New Roman" w:hAnsi="Times New Roman" w:cs="Times New Roman"/>
          <w:lang w:val="ro-RO"/>
        </w:rPr>
        <w:t>iunea olografă privind conformitatea cu originalul)</w:t>
      </w:r>
    </w:p>
    <w:p w14:paraId="4A525CD1" w14:textId="1A25C1C5" w:rsidR="004547ED" w:rsidRPr="00CB27C1" w:rsidRDefault="003722AB" w:rsidP="004547E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F10D9" wp14:editId="246A07C2">
                <wp:simplePos x="0" y="0"/>
                <wp:positionH relativeFrom="column">
                  <wp:posOffset>22225</wp:posOffset>
                </wp:positionH>
                <wp:positionV relativeFrom="paragraph">
                  <wp:posOffset>71755</wp:posOffset>
                </wp:positionV>
                <wp:extent cx="200025" cy="194310"/>
                <wp:effectExtent l="0" t="0" r="2857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.75pt;margin-top:5.65pt;width:15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" filled="f" strokecolor="black [3213]" strokeweight="1.5pt"/>
            </w:pict>
          </mc:Fallback>
        </mc:AlternateContent>
      </w:r>
    </w:p>
    <w:p w14:paraId="05F904FA" w14:textId="69D4CF0B" w:rsidR="001B7526" w:rsidRDefault="001B7526" w:rsidP="000F774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Diploma de doctor în copie și traducerea legalizată, după caz</w:t>
      </w:r>
      <w:r w:rsidR="000F7746">
        <w:rPr>
          <w:rFonts w:ascii="Times New Roman" w:hAnsi="Times New Roman" w:cs="Times New Roman"/>
          <w:sz w:val="24"/>
          <w:szCs w:val="24"/>
          <w:lang w:val="ro-RO"/>
        </w:rPr>
        <w:t>, sau atestatul de recunoaștere emis de C</w:t>
      </w:r>
      <w:r w:rsidR="001A5F8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7746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1A5F8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774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1A5F8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7746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1A5F8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7746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1A5F8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F7746">
        <w:rPr>
          <w:rFonts w:ascii="Times New Roman" w:hAnsi="Times New Roman" w:cs="Times New Roman"/>
          <w:sz w:val="24"/>
          <w:szCs w:val="24"/>
          <w:lang w:val="ro-RO"/>
        </w:rPr>
        <w:t xml:space="preserve"> dacă actul de studii este obținut la instituții de învățământ universitar din străinătate, altele decât cele prevăzute la art. 2 lit. a și b din Metodologie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6A0796F" w14:textId="77777777" w:rsidR="000F7746" w:rsidRDefault="000F7746" w:rsidP="000F774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5F7882" w14:textId="114AF652" w:rsidR="000F7746" w:rsidRDefault="001A5F8E" w:rsidP="000F774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CD4C4" wp14:editId="161F9A0C">
                <wp:simplePos x="0" y="0"/>
                <wp:positionH relativeFrom="column">
                  <wp:posOffset>18415</wp:posOffset>
                </wp:positionH>
                <wp:positionV relativeFrom="paragraph">
                  <wp:posOffset>18415</wp:posOffset>
                </wp:positionV>
                <wp:extent cx="200025" cy="194310"/>
                <wp:effectExtent l="0" t="0" r="2857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.45pt;margin-top:1.45pt;width:15.75pt;height:1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" filled="f" strokecolor="black [3213]" strokeweight="1.5pt"/>
            </w:pict>
          </mc:Fallback>
        </mc:AlternateContent>
      </w:r>
      <w:r w:rsidR="000F7746">
        <w:rPr>
          <w:rFonts w:ascii="Times New Roman" w:hAnsi="Times New Roman" w:cs="Times New Roman"/>
          <w:sz w:val="24"/>
          <w:szCs w:val="24"/>
          <w:lang w:val="ro-RO"/>
        </w:rPr>
        <w:t>Documentul care atestă funcția didactică obținută în străinătate, în original și traducere legalizată;</w:t>
      </w:r>
    </w:p>
    <w:p w14:paraId="7510C3BE" w14:textId="7AB8741A" w:rsidR="001B7526" w:rsidRPr="00CB27C1" w:rsidRDefault="001B7526" w:rsidP="004547E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14:paraId="6500B810" w14:textId="4968BC7A" w:rsidR="001B7526" w:rsidRDefault="003722AB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3591F" wp14:editId="6FE5D8C2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00025" cy="194310"/>
                <wp:effectExtent l="0" t="0" r="2857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.6pt;margin-top:2.2pt;width:15.75pt;height:1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" filled="f" strokecolor="black [3213]" strokeweight="1.5pt"/>
            </w:pict>
          </mc:Fallback>
        </mc:AlternateContent>
      </w:r>
      <w:r w:rsidR="001B7526">
        <w:rPr>
          <w:rFonts w:ascii="Times New Roman" w:hAnsi="Times New Roman" w:cs="Times New Roman"/>
          <w:sz w:val="24"/>
          <w:szCs w:val="24"/>
          <w:lang w:val="ro-RO"/>
        </w:rPr>
        <w:t xml:space="preserve">Curriculum vitae, redactat în limba română sau engleză, cu informații despre </w:t>
      </w:r>
      <w:r w:rsidR="000F7746">
        <w:rPr>
          <w:rFonts w:ascii="Times New Roman" w:hAnsi="Times New Roman" w:cs="Times New Roman"/>
          <w:sz w:val="24"/>
          <w:szCs w:val="24"/>
          <w:lang w:val="ro-RO"/>
        </w:rPr>
        <w:t>funcția didactică obținută în străinătate</w:t>
      </w:r>
      <w:r w:rsidR="001B752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6DC6505" w14:textId="109687D1" w:rsidR="001B7526" w:rsidRPr="00CB27C1" w:rsidRDefault="002856A9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BCC5F" wp14:editId="6487C785">
                <wp:simplePos x="0" y="0"/>
                <wp:positionH relativeFrom="column">
                  <wp:posOffset>18415</wp:posOffset>
                </wp:positionH>
                <wp:positionV relativeFrom="paragraph">
                  <wp:posOffset>69850</wp:posOffset>
                </wp:positionV>
                <wp:extent cx="200025" cy="194310"/>
                <wp:effectExtent l="0" t="0" r="2857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.45pt;margin-top:5.5pt;width:15.75pt;height:1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" filled="f" strokecolor="black [3213]" strokeweight="1.5pt"/>
            </w:pict>
          </mc:Fallback>
        </mc:AlternateContent>
      </w:r>
    </w:p>
    <w:p w14:paraId="501C1468" w14:textId="69FCA99F" w:rsidR="001B7526" w:rsidRDefault="001B7526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Dovada achitării taxei de evaluare, în copie;</w:t>
      </w:r>
    </w:p>
    <w:p w14:paraId="3B5DB9F1" w14:textId="40109F14" w:rsidR="001B7526" w:rsidRPr="00CB27C1" w:rsidRDefault="001B7526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14:paraId="1AF718F0" w14:textId="58B38686" w:rsidR="001B7526" w:rsidRDefault="002856A9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8C777" wp14:editId="03597E03">
                <wp:simplePos x="0" y="0"/>
                <wp:positionH relativeFrom="column">
                  <wp:posOffset>22225</wp:posOffset>
                </wp:positionH>
                <wp:positionV relativeFrom="paragraph">
                  <wp:posOffset>20320</wp:posOffset>
                </wp:positionV>
                <wp:extent cx="200025" cy="194310"/>
                <wp:effectExtent l="0" t="0" r="2857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.75pt;margin-top:1.6pt;width:15.75pt;height:1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" filled="f" strokecolor="black [3213]" strokeweight="1.5pt"/>
            </w:pict>
          </mc:Fallback>
        </mc:AlternateContent>
      </w:r>
      <w:r w:rsidR="001B7526">
        <w:rPr>
          <w:rFonts w:ascii="Times New Roman" w:hAnsi="Times New Roman" w:cs="Times New Roman"/>
          <w:sz w:val="24"/>
          <w:szCs w:val="24"/>
          <w:lang w:val="ro-RO"/>
        </w:rPr>
        <w:t>Alte documente considerate de solicitant utile sau necesare soluționării cererii:</w:t>
      </w:r>
    </w:p>
    <w:p w14:paraId="3822AA67" w14:textId="77777777" w:rsidR="001B7526" w:rsidRDefault="001B7526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BFDAE9" w14:textId="0D5A8AD9" w:rsidR="00CB27C1" w:rsidRDefault="001B7526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</w:t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 xml:space="preserve">….. </w:t>
      </w:r>
    </w:p>
    <w:p w14:paraId="52A13427" w14:textId="77777777" w:rsidR="00CB27C1" w:rsidRDefault="00CB27C1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8D4FAA" w14:textId="2EF901FD" w:rsidR="00CB27C1" w:rsidRDefault="00CB27C1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………………………………………………………………………………………….. </w:t>
      </w:r>
    </w:p>
    <w:p w14:paraId="21CE1463" w14:textId="77777777" w:rsidR="00CB27C1" w:rsidRDefault="00CB27C1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F0ECC2" w14:textId="51DAFA9D" w:rsidR="00CB27C1" w:rsidRDefault="00CB27C1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…………………………………………………………………………………………..</w:t>
      </w:r>
    </w:p>
    <w:p w14:paraId="677BD554" w14:textId="77777777" w:rsidR="00CB27C1" w:rsidRDefault="00CB27C1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DEC738" w14:textId="77777777" w:rsidR="00CB27C1" w:rsidRPr="00CB27C1" w:rsidRDefault="00CB27C1" w:rsidP="00CB27C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7C1">
        <w:rPr>
          <w:rFonts w:ascii="Times New Roman" w:hAnsi="Times New Roman" w:cs="Times New Roman"/>
          <w:sz w:val="24"/>
          <w:szCs w:val="24"/>
          <w:lang w:val="ro-RO"/>
        </w:rPr>
        <w:t>Declar pe propria răspundere, sub sancțiunea prevăzută de codul penal pentru declarații false,  că documentele incluse în dosar corespund realităţii.</w:t>
      </w:r>
    </w:p>
    <w:p w14:paraId="2B0CECD2" w14:textId="77777777" w:rsidR="004547ED" w:rsidRP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B40F32" w14:textId="7173E169" w:rsidR="003D753A" w:rsidRPr="006141E6" w:rsidRDefault="00B06EC7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1E6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>…………………..</w:t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141E6">
        <w:rPr>
          <w:rFonts w:ascii="Times New Roman" w:hAnsi="Times New Roman" w:cs="Times New Roman"/>
          <w:sz w:val="24"/>
          <w:szCs w:val="24"/>
          <w:lang w:val="ro-RO"/>
        </w:rPr>
        <w:t xml:space="preserve">Semnătura </w:t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>…………………..</w:t>
      </w:r>
    </w:p>
    <w:sectPr w:rsidR="003D753A" w:rsidRPr="006141E6" w:rsidSect="001A5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7FE21" w14:textId="77777777" w:rsidR="00E27BFD" w:rsidRDefault="00E27BFD" w:rsidP="00525BD6">
      <w:pPr>
        <w:spacing w:after="0" w:line="240" w:lineRule="auto"/>
      </w:pPr>
      <w:r>
        <w:separator/>
      </w:r>
    </w:p>
  </w:endnote>
  <w:endnote w:type="continuationSeparator" w:id="0">
    <w:p w14:paraId="6991E4CB" w14:textId="77777777" w:rsidR="00E27BFD" w:rsidRDefault="00E27BFD" w:rsidP="0052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EC9D4" w14:textId="77777777" w:rsidR="00C1366E" w:rsidRDefault="00C136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10B07" w14:textId="77777777" w:rsidR="00C1366E" w:rsidRDefault="00C136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CDF99" w14:textId="77777777" w:rsidR="00C1366E" w:rsidRDefault="00C13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C6C4B" w14:textId="77777777" w:rsidR="00E27BFD" w:rsidRDefault="00E27BFD" w:rsidP="00525BD6">
      <w:pPr>
        <w:spacing w:after="0" w:line="240" w:lineRule="auto"/>
      </w:pPr>
      <w:r>
        <w:separator/>
      </w:r>
    </w:p>
  </w:footnote>
  <w:footnote w:type="continuationSeparator" w:id="0">
    <w:p w14:paraId="39EBA413" w14:textId="77777777" w:rsidR="00E27BFD" w:rsidRDefault="00E27BFD" w:rsidP="0052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271A7" w14:textId="77777777" w:rsidR="00C1366E" w:rsidRDefault="00C136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D268F" w14:textId="446A7BA0" w:rsidR="00525BD6" w:rsidRPr="006141E6" w:rsidRDefault="00525BD6" w:rsidP="006141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7E0E3" w14:textId="77777777" w:rsidR="00C1366E" w:rsidRDefault="00C136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"/>
      <w:lvlJc w:val="left"/>
      <w:pPr>
        <w:ind w:left="833" w:hanging="360"/>
      </w:pPr>
      <w:rPr>
        <w:rFonts w:ascii="Symbol" w:hAnsi="Symbol" w:cs="Symbol"/>
        <w:b w:val="0"/>
        <w:bCs w:val="0"/>
        <w:w w:val="91"/>
        <w:sz w:val="24"/>
        <w:szCs w:val="24"/>
      </w:rPr>
    </w:lvl>
    <w:lvl w:ilvl="1">
      <w:numFmt w:val="bullet"/>
      <w:lvlText w:val="ï"/>
      <w:lvlJc w:val="left"/>
      <w:pPr>
        <w:ind w:left="1742" w:hanging="360"/>
      </w:pPr>
    </w:lvl>
    <w:lvl w:ilvl="2">
      <w:numFmt w:val="bullet"/>
      <w:lvlText w:val="ï"/>
      <w:lvlJc w:val="left"/>
      <w:pPr>
        <w:ind w:left="2645" w:hanging="360"/>
      </w:pPr>
    </w:lvl>
    <w:lvl w:ilvl="3">
      <w:numFmt w:val="bullet"/>
      <w:lvlText w:val="ï"/>
      <w:lvlJc w:val="left"/>
      <w:pPr>
        <w:ind w:left="3547" w:hanging="360"/>
      </w:pPr>
    </w:lvl>
    <w:lvl w:ilvl="4">
      <w:numFmt w:val="bullet"/>
      <w:lvlText w:val="ï"/>
      <w:lvlJc w:val="left"/>
      <w:pPr>
        <w:ind w:left="4450" w:hanging="360"/>
      </w:pPr>
    </w:lvl>
    <w:lvl w:ilvl="5">
      <w:numFmt w:val="bullet"/>
      <w:lvlText w:val="ï"/>
      <w:lvlJc w:val="left"/>
      <w:pPr>
        <w:ind w:left="5353" w:hanging="360"/>
      </w:pPr>
    </w:lvl>
    <w:lvl w:ilvl="6">
      <w:numFmt w:val="bullet"/>
      <w:lvlText w:val="ï"/>
      <w:lvlJc w:val="left"/>
      <w:pPr>
        <w:ind w:left="6255" w:hanging="360"/>
      </w:pPr>
    </w:lvl>
    <w:lvl w:ilvl="7">
      <w:numFmt w:val="bullet"/>
      <w:lvlText w:val="ï"/>
      <w:lvlJc w:val="left"/>
      <w:pPr>
        <w:ind w:left="7158" w:hanging="360"/>
      </w:pPr>
    </w:lvl>
    <w:lvl w:ilvl="8">
      <w:numFmt w:val="bullet"/>
      <w:lvlText w:val="ï"/>
      <w:lvlJc w:val="left"/>
      <w:pPr>
        <w:ind w:left="8061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833" w:hanging="36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ï"/>
      <w:lvlJc w:val="left"/>
      <w:pPr>
        <w:ind w:left="1742" w:hanging="360"/>
      </w:pPr>
    </w:lvl>
    <w:lvl w:ilvl="2">
      <w:numFmt w:val="bullet"/>
      <w:lvlText w:val="ï"/>
      <w:lvlJc w:val="left"/>
      <w:pPr>
        <w:ind w:left="2645" w:hanging="360"/>
      </w:pPr>
    </w:lvl>
    <w:lvl w:ilvl="3">
      <w:numFmt w:val="bullet"/>
      <w:lvlText w:val="ï"/>
      <w:lvlJc w:val="left"/>
      <w:pPr>
        <w:ind w:left="3547" w:hanging="360"/>
      </w:pPr>
    </w:lvl>
    <w:lvl w:ilvl="4">
      <w:numFmt w:val="bullet"/>
      <w:lvlText w:val="ï"/>
      <w:lvlJc w:val="left"/>
      <w:pPr>
        <w:ind w:left="4450" w:hanging="360"/>
      </w:pPr>
    </w:lvl>
    <w:lvl w:ilvl="5">
      <w:numFmt w:val="bullet"/>
      <w:lvlText w:val="ï"/>
      <w:lvlJc w:val="left"/>
      <w:pPr>
        <w:ind w:left="5353" w:hanging="360"/>
      </w:pPr>
    </w:lvl>
    <w:lvl w:ilvl="6">
      <w:numFmt w:val="bullet"/>
      <w:lvlText w:val="ï"/>
      <w:lvlJc w:val="left"/>
      <w:pPr>
        <w:ind w:left="6255" w:hanging="360"/>
      </w:pPr>
    </w:lvl>
    <w:lvl w:ilvl="7">
      <w:numFmt w:val="bullet"/>
      <w:lvlText w:val="ï"/>
      <w:lvlJc w:val="left"/>
      <w:pPr>
        <w:ind w:left="7158" w:hanging="360"/>
      </w:pPr>
    </w:lvl>
    <w:lvl w:ilvl="8">
      <w:numFmt w:val="bullet"/>
      <w:lvlText w:val="ï"/>
      <w:lvlJc w:val="left"/>
      <w:pPr>
        <w:ind w:left="8061" w:hanging="360"/>
      </w:pPr>
    </w:lvl>
  </w:abstractNum>
  <w:abstractNum w:abstractNumId="2">
    <w:nsid w:val="1D741E78"/>
    <w:multiLevelType w:val="hybridMultilevel"/>
    <w:tmpl w:val="1CC86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07F96"/>
    <w:multiLevelType w:val="hybridMultilevel"/>
    <w:tmpl w:val="C5F2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273A8"/>
    <w:multiLevelType w:val="hybridMultilevel"/>
    <w:tmpl w:val="7E20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E09E3"/>
    <w:multiLevelType w:val="hybridMultilevel"/>
    <w:tmpl w:val="DDA49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6"/>
    <w:rsid w:val="000B41D5"/>
    <w:rsid w:val="000F7746"/>
    <w:rsid w:val="00164CC0"/>
    <w:rsid w:val="00182411"/>
    <w:rsid w:val="001A5F8E"/>
    <w:rsid w:val="001B7526"/>
    <w:rsid w:val="002856A9"/>
    <w:rsid w:val="002D3C10"/>
    <w:rsid w:val="0037100F"/>
    <w:rsid w:val="003722AB"/>
    <w:rsid w:val="003D753A"/>
    <w:rsid w:val="004547ED"/>
    <w:rsid w:val="0047218D"/>
    <w:rsid w:val="004A2E16"/>
    <w:rsid w:val="004F2DC3"/>
    <w:rsid w:val="00513D61"/>
    <w:rsid w:val="0051624E"/>
    <w:rsid w:val="00525BD6"/>
    <w:rsid w:val="005B659C"/>
    <w:rsid w:val="006141E6"/>
    <w:rsid w:val="006750DE"/>
    <w:rsid w:val="006B0D2A"/>
    <w:rsid w:val="006D1B3A"/>
    <w:rsid w:val="00732EE6"/>
    <w:rsid w:val="008B1A2F"/>
    <w:rsid w:val="009776EF"/>
    <w:rsid w:val="009A246B"/>
    <w:rsid w:val="009F3E3F"/>
    <w:rsid w:val="00A72DC7"/>
    <w:rsid w:val="00A90C52"/>
    <w:rsid w:val="00B0238A"/>
    <w:rsid w:val="00B06EC7"/>
    <w:rsid w:val="00B1344D"/>
    <w:rsid w:val="00B31429"/>
    <w:rsid w:val="00B46F0F"/>
    <w:rsid w:val="00C1366E"/>
    <w:rsid w:val="00C34043"/>
    <w:rsid w:val="00C47FB4"/>
    <w:rsid w:val="00C718A2"/>
    <w:rsid w:val="00CB27C1"/>
    <w:rsid w:val="00E27BFD"/>
    <w:rsid w:val="00EE20AD"/>
    <w:rsid w:val="00EF4404"/>
    <w:rsid w:val="00F852BE"/>
    <w:rsid w:val="00F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1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D6"/>
  </w:style>
  <w:style w:type="paragraph" w:styleId="Footer">
    <w:name w:val="footer"/>
    <w:basedOn w:val="Normal"/>
    <w:link w:val="FooterChar"/>
    <w:uiPriority w:val="99"/>
    <w:unhideWhenUsed/>
    <w:rsid w:val="0052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D6"/>
  </w:style>
  <w:style w:type="paragraph" w:styleId="BalloonText">
    <w:name w:val="Balloon Text"/>
    <w:basedOn w:val="Normal"/>
    <w:link w:val="BalloonTextChar"/>
    <w:uiPriority w:val="99"/>
    <w:semiHidden/>
    <w:unhideWhenUsed/>
    <w:rsid w:val="0052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D753A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D753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  <w:ind w:left="833" w:hanging="360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9A2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D6"/>
  </w:style>
  <w:style w:type="paragraph" w:styleId="Footer">
    <w:name w:val="footer"/>
    <w:basedOn w:val="Normal"/>
    <w:link w:val="FooterChar"/>
    <w:uiPriority w:val="99"/>
    <w:unhideWhenUsed/>
    <w:rsid w:val="0052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D6"/>
  </w:style>
  <w:style w:type="paragraph" w:styleId="BalloonText">
    <w:name w:val="Balloon Text"/>
    <w:basedOn w:val="Normal"/>
    <w:link w:val="BalloonTextChar"/>
    <w:uiPriority w:val="99"/>
    <w:semiHidden/>
    <w:unhideWhenUsed/>
    <w:rsid w:val="0052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D753A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D753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  <w:ind w:left="833" w:hanging="360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9A2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USAMV</dc:creator>
  <cp:lastModifiedBy>Mircea Fuciu</cp:lastModifiedBy>
  <cp:revision>3</cp:revision>
  <dcterms:created xsi:type="dcterms:W3CDTF">2019-11-19T09:23:00Z</dcterms:created>
  <dcterms:modified xsi:type="dcterms:W3CDTF">2019-11-19T09:37:00Z</dcterms:modified>
</cp:coreProperties>
</file>